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733" w:rsidRDefault="00420733" w:rsidP="00420733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Edwardian Script ITC" w:hAnsi="Edwardian Script ITC" w:cs="Times New Roman"/>
          <w:sz w:val="144"/>
          <w:szCs w:val="144"/>
        </w:rPr>
      </w:pPr>
      <w:r>
        <w:rPr>
          <w:rFonts w:ascii="Edwardian Script ITC" w:hAnsi="Edwardian Script ITC" w:cs="Times New Roman"/>
          <w:sz w:val="144"/>
          <w:szCs w:val="144"/>
        </w:rPr>
        <w:t>Antologia biblica</w:t>
      </w: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CB67D0" w:rsidRDefault="00CB67D0" w:rsidP="003E45F3">
      <w:pPr>
        <w:spacing w:after="0" w:line="240" w:lineRule="atLeast"/>
        <w:jc w:val="center"/>
        <w:rPr>
          <w:b/>
        </w:rPr>
      </w:pPr>
    </w:p>
    <w:p w:rsidR="00631662" w:rsidRDefault="003E45F3" w:rsidP="003E45F3">
      <w:pPr>
        <w:spacing w:after="0" w:line="240" w:lineRule="atLeast"/>
        <w:jc w:val="center"/>
        <w:rPr>
          <w:b/>
        </w:rPr>
      </w:pPr>
      <w:r>
        <w:rPr>
          <w:b/>
        </w:rPr>
        <w:t xml:space="preserve">LA FAMIGLIA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ABRAMO</w:t>
      </w:r>
    </w:p>
    <w:p w:rsidR="00CB67D0" w:rsidRPr="00CB67D0" w:rsidRDefault="00CB67D0" w:rsidP="003E45F3">
      <w:pPr>
        <w:spacing w:after="0" w:line="240" w:lineRule="atLeast"/>
        <w:jc w:val="center"/>
        <w:rPr>
          <w:b/>
          <w:sz w:val="16"/>
          <w:szCs w:val="16"/>
        </w:rPr>
      </w:pPr>
    </w:p>
    <w:p w:rsidR="003E45F3" w:rsidRDefault="003E45F3" w:rsidP="003E45F3">
      <w:pPr>
        <w:spacing w:after="0" w:line="240" w:lineRule="atLeast"/>
        <w:jc w:val="both"/>
      </w:pPr>
      <w:r>
        <w:tab/>
      </w:r>
      <w:proofErr w:type="spellStart"/>
      <w:r>
        <w:t>Tare</w:t>
      </w:r>
      <w:r w:rsidR="00CB67D0">
        <w:t>h</w:t>
      </w:r>
      <w:proofErr w:type="spellEnd"/>
      <w:r>
        <w:t xml:space="preserve">, all’età di settant’anni generò Abramo, </w:t>
      </w:r>
      <w:proofErr w:type="spellStart"/>
      <w:r>
        <w:t>Nahor</w:t>
      </w:r>
      <w:proofErr w:type="spellEnd"/>
      <w:r>
        <w:t xml:space="preserve"> e </w:t>
      </w:r>
      <w:proofErr w:type="spellStart"/>
      <w:r>
        <w:t>Haran</w:t>
      </w:r>
      <w:proofErr w:type="spellEnd"/>
      <w:r>
        <w:t>.</w:t>
      </w:r>
    </w:p>
    <w:p w:rsidR="005A2972" w:rsidRDefault="003E45F3" w:rsidP="003E45F3">
      <w:pPr>
        <w:spacing w:after="0" w:line="240" w:lineRule="atLeast"/>
        <w:jc w:val="both"/>
      </w:pPr>
      <w:r>
        <w:tab/>
        <w:t xml:space="preserve">Questa è la genealogia di </w:t>
      </w:r>
      <w:proofErr w:type="spellStart"/>
      <w:r>
        <w:t>Tareh</w:t>
      </w:r>
      <w:proofErr w:type="spellEnd"/>
      <w:r>
        <w:t xml:space="preserve">: </w:t>
      </w:r>
      <w:proofErr w:type="spellStart"/>
      <w:r>
        <w:t>Tareh</w:t>
      </w:r>
      <w:proofErr w:type="spellEnd"/>
      <w:r>
        <w:t xml:space="preserve"> generò </w:t>
      </w:r>
      <w:r w:rsidR="005A2972">
        <w:t xml:space="preserve">Abramo e </w:t>
      </w:r>
      <w:proofErr w:type="spellStart"/>
      <w:r w:rsidR="005A2972">
        <w:t>Nahor</w:t>
      </w:r>
      <w:proofErr w:type="spellEnd"/>
      <w:r w:rsidR="005A2972">
        <w:t xml:space="preserve">, e </w:t>
      </w:r>
      <w:proofErr w:type="spellStart"/>
      <w:r w:rsidR="005A2972">
        <w:t>Haran</w:t>
      </w:r>
      <w:proofErr w:type="spellEnd"/>
      <w:r w:rsidR="005A2972">
        <w:t xml:space="preserve"> generò </w:t>
      </w:r>
      <w:proofErr w:type="spellStart"/>
      <w:r w:rsidR="005A2972">
        <w:t>Lot</w:t>
      </w:r>
      <w:proofErr w:type="spellEnd"/>
      <w:r w:rsidR="005A2972">
        <w:t>.</w:t>
      </w:r>
    </w:p>
    <w:p w:rsidR="005A2972" w:rsidRDefault="005A2972" w:rsidP="003E45F3">
      <w:pPr>
        <w:spacing w:after="0" w:line="240" w:lineRule="atLeast"/>
        <w:jc w:val="both"/>
      </w:pPr>
      <w:r>
        <w:tab/>
      </w:r>
      <w:proofErr w:type="spellStart"/>
      <w:r>
        <w:t>Haran</w:t>
      </w:r>
      <w:proofErr w:type="spellEnd"/>
      <w:r>
        <w:t xml:space="preserve"> poi morì nella sua terra natale, in terra dei Caldei (Come “paese dei Caldei” si intende la regione meridionale della Mesopotamia).</w:t>
      </w:r>
    </w:p>
    <w:p w:rsidR="005A2972" w:rsidRDefault="005A2972" w:rsidP="003E45F3">
      <w:pPr>
        <w:spacing w:after="0" w:line="240" w:lineRule="atLeast"/>
        <w:jc w:val="both"/>
      </w:pPr>
      <w:r>
        <w:tab/>
        <w:t xml:space="preserve">Anche Abramo e </w:t>
      </w:r>
      <w:proofErr w:type="spellStart"/>
      <w:r>
        <w:t>Nahor</w:t>
      </w:r>
      <w:proofErr w:type="spellEnd"/>
      <w:r>
        <w:t xml:space="preserve"> presero moglie; il nome della moglie di Abramo è </w:t>
      </w:r>
      <w:proofErr w:type="spellStart"/>
      <w:r>
        <w:t>Saraj</w:t>
      </w:r>
      <w:proofErr w:type="spellEnd"/>
      <w:r>
        <w:t xml:space="preserve"> e quello della moglie di </w:t>
      </w:r>
      <w:proofErr w:type="spellStart"/>
      <w:r>
        <w:t>Nahor</w:t>
      </w:r>
      <w:proofErr w:type="spellEnd"/>
      <w:r>
        <w:t xml:space="preserve"> è </w:t>
      </w:r>
      <w:proofErr w:type="spellStart"/>
      <w:r>
        <w:t>Milcak</w:t>
      </w:r>
      <w:proofErr w:type="spellEnd"/>
      <w:r>
        <w:t xml:space="preserve"> …</w:t>
      </w:r>
    </w:p>
    <w:p w:rsidR="005A2972" w:rsidRDefault="005A2972" w:rsidP="003E45F3">
      <w:pPr>
        <w:spacing w:after="0" w:line="240" w:lineRule="atLeast"/>
        <w:jc w:val="both"/>
      </w:pPr>
      <w:r>
        <w:tab/>
      </w:r>
      <w:proofErr w:type="spellStart"/>
      <w:r>
        <w:t>Saraj</w:t>
      </w:r>
      <w:proofErr w:type="spellEnd"/>
      <w:r>
        <w:t xml:space="preserve"> non aveva figlioli.</w:t>
      </w:r>
    </w:p>
    <w:p w:rsidR="005A2972" w:rsidRDefault="005A2972" w:rsidP="003E45F3">
      <w:pPr>
        <w:spacing w:after="0" w:line="240" w:lineRule="atLeast"/>
        <w:jc w:val="both"/>
      </w:pPr>
      <w:r>
        <w:tab/>
      </w:r>
      <w:proofErr w:type="spellStart"/>
      <w:r>
        <w:t>Tareh</w:t>
      </w:r>
      <w:proofErr w:type="spellEnd"/>
      <w:r>
        <w:t xml:space="preserve"> prese Abramo suo figlio, </w:t>
      </w:r>
      <w:proofErr w:type="spellStart"/>
      <w:r>
        <w:t>Lot</w:t>
      </w:r>
      <w:proofErr w:type="spellEnd"/>
      <w:r>
        <w:t xml:space="preserve">, figlio di suo figlio </w:t>
      </w:r>
      <w:proofErr w:type="spellStart"/>
      <w:r>
        <w:t>Haran</w:t>
      </w:r>
      <w:proofErr w:type="spellEnd"/>
      <w:r>
        <w:t xml:space="preserve"> e </w:t>
      </w:r>
      <w:proofErr w:type="spellStart"/>
      <w:r>
        <w:t>Saraj</w:t>
      </w:r>
      <w:proofErr w:type="spellEnd"/>
      <w:r>
        <w:t xml:space="preserve">, moglie di suo figlio Abramo e li fece partire, per andare nella terra di </w:t>
      </w:r>
      <w:proofErr w:type="spellStart"/>
      <w:r>
        <w:t>Canaa</w:t>
      </w:r>
      <w:r w:rsidR="00CB67D0">
        <w:t>n</w:t>
      </w:r>
      <w:proofErr w:type="spellEnd"/>
      <w:r>
        <w:t xml:space="preserve">; giunsero fino ad </w:t>
      </w:r>
      <w:proofErr w:type="spellStart"/>
      <w:r>
        <w:t>Haran</w:t>
      </w:r>
      <w:proofErr w:type="spellEnd"/>
      <w:r>
        <w:t xml:space="preserve"> e lì si fermarono.</w:t>
      </w:r>
    </w:p>
    <w:p w:rsidR="005A2972" w:rsidRDefault="005A2972" w:rsidP="003E45F3">
      <w:pPr>
        <w:spacing w:after="0" w:line="240" w:lineRule="atLeast"/>
        <w:jc w:val="both"/>
      </w:pPr>
      <w:r>
        <w:tab/>
      </w:r>
      <w:proofErr w:type="spellStart"/>
      <w:r>
        <w:t>Taren</w:t>
      </w:r>
      <w:proofErr w:type="spellEnd"/>
      <w:r>
        <w:t xml:space="preserve"> aveva 250 anni quando morì in </w:t>
      </w:r>
      <w:proofErr w:type="spellStart"/>
      <w:r>
        <w:t>Haran</w:t>
      </w:r>
      <w:proofErr w:type="spellEnd"/>
      <w:r>
        <w:t>. (Genesi cap. II, 27 ss)</w:t>
      </w:r>
    </w:p>
    <w:p w:rsidR="005A2972" w:rsidRPr="00CB67D0" w:rsidRDefault="005A2972" w:rsidP="003E45F3">
      <w:pPr>
        <w:spacing w:after="0" w:line="240" w:lineRule="atLeast"/>
        <w:jc w:val="both"/>
        <w:rPr>
          <w:sz w:val="16"/>
          <w:szCs w:val="16"/>
        </w:rPr>
      </w:pPr>
    </w:p>
    <w:p w:rsidR="003E45F3" w:rsidRDefault="005A2972" w:rsidP="005A2972">
      <w:pPr>
        <w:spacing w:after="0" w:line="240" w:lineRule="atLeast"/>
        <w:jc w:val="center"/>
        <w:rPr>
          <w:b/>
        </w:rPr>
      </w:pPr>
      <w:r w:rsidRPr="005A2972">
        <w:rPr>
          <w:b/>
        </w:rPr>
        <w:t xml:space="preserve">LA VOCAZIONE </w:t>
      </w:r>
      <w:proofErr w:type="spellStart"/>
      <w:r w:rsidRPr="005A2972">
        <w:rPr>
          <w:b/>
        </w:rPr>
        <w:t>DI</w:t>
      </w:r>
      <w:proofErr w:type="spellEnd"/>
      <w:r w:rsidRPr="005A2972">
        <w:rPr>
          <w:b/>
        </w:rPr>
        <w:t xml:space="preserve"> ABRAMO E LA PROMESSA </w:t>
      </w:r>
      <w:proofErr w:type="spellStart"/>
      <w:r w:rsidRPr="005A2972">
        <w:rPr>
          <w:b/>
        </w:rPr>
        <w:t>DI</w:t>
      </w:r>
      <w:proofErr w:type="spellEnd"/>
      <w:r w:rsidRPr="005A2972">
        <w:rPr>
          <w:b/>
        </w:rPr>
        <w:t xml:space="preserve"> DIO</w:t>
      </w:r>
    </w:p>
    <w:p w:rsidR="005A2972" w:rsidRPr="00CB67D0" w:rsidRDefault="005A2972" w:rsidP="005A2972">
      <w:pPr>
        <w:spacing w:after="0" w:line="240" w:lineRule="atLeast"/>
        <w:jc w:val="both"/>
        <w:rPr>
          <w:sz w:val="16"/>
          <w:szCs w:val="16"/>
        </w:rPr>
      </w:pPr>
    </w:p>
    <w:p w:rsidR="005A2972" w:rsidRDefault="005A2972" w:rsidP="005A2972">
      <w:pPr>
        <w:spacing w:after="0" w:line="240" w:lineRule="atLeast"/>
        <w:jc w:val="both"/>
      </w:pPr>
      <w:r>
        <w:tab/>
        <w:t>Il Signore disse ad Abramo:</w:t>
      </w:r>
    </w:p>
    <w:p w:rsidR="005A2972" w:rsidRDefault="005A2972" w:rsidP="005A2972">
      <w:pPr>
        <w:spacing w:after="0" w:line="240" w:lineRule="atLeast"/>
        <w:jc w:val="both"/>
      </w:pPr>
      <w:r>
        <w:tab/>
        <w:t>“Esci dalla tua terra, dalla tua patria, dalla casa del padre tuo e vieni nella terra che ti additerò</w:t>
      </w:r>
      <w:r w:rsidR="00106918">
        <w:t xml:space="preserve">. Da te farò uscire un grande popolo: ti benedirò, farò grande il tuo nome, e sarai benedetto. Benedirò chi ti benedirà e in te saranno benedette tutte le genti della terra”. Partì dunque Abramo come gli aveva detto il Signore e </w:t>
      </w:r>
      <w:proofErr w:type="spellStart"/>
      <w:r w:rsidR="00106918">
        <w:t>Lot</w:t>
      </w:r>
      <w:proofErr w:type="spellEnd"/>
      <w:r w:rsidR="00106918">
        <w:t xml:space="preserve"> andò con lui.</w:t>
      </w:r>
    </w:p>
    <w:p w:rsidR="00106918" w:rsidRDefault="00106918" w:rsidP="005A2972">
      <w:pPr>
        <w:spacing w:after="0" w:line="240" w:lineRule="atLeast"/>
        <w:jc w:val="both"/>
      </w:pPr>
      <w:r>
        <w:tab/>
        <w:t xml:space="preserve">Abramo aveva 75 anni quando uscì da </w:t>
      </w:r>
      <w:proofErr w:type="spellStart"/>
      <w:r>
        <w:t>Haran</w:t>
      </w:r>
      <w:proofErr w:type="spellEnd"/>
      <w:r>
        <w:t xml:space="preserve">, prese con sé </w:t>
      </w:r>
      <w:proofErr w:type="spellStart"/>
      <w:r>
        <w:t>Saraj</w:t>
      </w:r>
      <w:proofErr w:type="spellEnd"/>
      <w:r>
        <w:t xml:space="preserve"> sua moglie, </w:t>
      </w:r>
      <w:proofErr w:type="spellStart"/>
      <w:r>
        <w:t>Lot</w:t>
      </w:r>
      <w:proofErr w:type="spellEnd"/>
      <w:r>
        <w:t xml:space="preserve"> figlio di suo fratello, tutti gli averi che possedeva, e le creature nate da loro in </w:t>
      </w:r>
      <w:proofErr w:type="spellStart"/>
      <w:r>
        <w:t>Haran</w:t>
      </w:r>
      <w:proofErr w:type="spellEnd"/>
      <w:r>
        <w:t xml:space="preserve">, ed uscirono diretti nella terra di </w:t>
      </w:r>
      <w:proofErr w:type="spellStart"/>
      <w:r>
        <w:t>Canaan</w:t>
      </w:r>
      <w:proofErr w:type="spellEnd"/>
      <w:r>
        <w:t xml:space="preserve">. (Con </w:t>
      </w:r>
      <w:proofErr w:type="spellStart"/>
      <w:r>
        <w:t>Canaan</w:t>
      </w:r>
      <w:proofErr w:type="spellEnd"/>
      <w:r>
        <w:t xml:space="preserve"> si intende più o meno il paese denominato più tardi Palestina).</w:t>
      </w:r>
    </w:p>
    <w:p w:rsidR="00106918" w:rsidRDefault="00106918" w:rsidP="005A2972">
      <w:pPr>
        <w:spacing w:after="0" w:line="240" w:lineRule="atLeast"/>
        <w:jc w:val="both"/>
      </w:pPr>
      <w:r>
        <w:tab/>
        <w:t xml:space="preserve">Abramo attraversò fino al luogo detto </w:t>
      </w:r>
      <w:proofErr w:type="spellStart"/>
      <w:r>
        <w:t>Sichem</w:t>
      </w:r>
      <w:proofErr w:type="spellEnd"/>
      <w:r>
        <w:t xml:space="preserve">, al querceto di </w:t>
      </w:r>
      <w:proofErr w:type="spellStart"/>
      <w:r>
        <w:t>Morech</w:t>
      </w:r>
      <w:proofErr w:type="spellEnd"/>
      <w:r>
        <w:t>.</w:t>
      </w:r>
    </w:p>
    <w:p w:rsidR="00106918" w:rsidRDefault="00106918" w:rsidP="005A2972">
      <w:pPr>
        <w:spacing w:after="0" w:line="240" w:lineRule="atLeast"/>
        <w:jc w:val="both"/>
      </w:pPr>
      <w:r>
        <w:tab/>
        <w:t>Quella terra era allora dei Cananei.</w:t>
      </w:r>
    </w:p>
    <w:p w:rsidR="00106918" w:rsidRDefault="00106918" w:rsidP="005A2972">
      <w:pPr>
        <w:spacing w:after="0" w:line="240" w:lineRule="atLeast"/>
        <w:jc w:val="both"/>
      </w:pPr>
      <w:r>
        <w:tab/>
        <w:t>Apparve il Signore ad Abramo e gli disse: “Alla tua discendenza darò questa terra”.</w:t>
      </w:r>
    </w:p>
    <w:p w:rsidR="00106918" w:rsidRDefault="00106918" w:rsidP="005A2972">
      <w:pPr>
        <w:spacing w:after="0" w:line="240" w:lineRule="atLeast"/>
        <w:jc w:val="both"/>
      </w:pPr>
      <w:r>
        <w:tab/>
        <w:t>Abramo edificò lì un altare al Signore che gli era apparso.</w:t>
      </w:r>
    </w:p>
    <w:p w:rsidR="00106918" w:rsidRDefault="00106918" w:rsidP="005A2972">
      <w:pPr>
        <w:spacing w:after="0" w:line="240" w:lineRule="atLeast"/>
        <w:jc w:val="both"/>
      </w:pPr>
      <w:r>
        <w:tab/>
        <w:t>Di lì si mosse verso la montagna ad oriente di Betel e piantò le tende, avendo Betel ad occidente e Hai ad oriente.</w:t>
      </w:r>
    </w:p>
    <w:p w:rsidR="00106918" w:rsidRDefault="00106918" w:rsidP="00106918">
      <w:pPr>
        <w:spacing w:after="0" w:line="240" w:lineRule="atLeast"/>
        <w:jc w:val="both"/>
      </w:pPr>
      <w:r>
        <w:tab/>
        <w:t>Anche là costruì un altare al Signore e invocò il nome del Signore.</w:t>
      </w:r>
    </w:p>
    <w:p w:rsidR="00106918" w:rsidRPr="005A2972" w:rsidRDefault="00106918" w:rsidP="00106918">
      <w:pPr>
        <w:spacing w:after="0" w:line="240" w:lineRule="atLeast"/>
        <w:jc w:val="both"/>
      </w:pPr>
      <w:r>
        <w:tab/>
        <w:t xml:space="preserve">Poi Abramo partì </w:t>
      </w:r>
      <w:r w:rsidR="00CB67D0">
        <w:t xml:space="preserve">e mosse </w:t>
      </w:r>
      <w:r>
        <w:t>verso</w:t>
      </w:r>
      <w:r w:rsidR="00CB67D0">
        <w:t xml:space="preserve"> il </w:t>
      </w:r>
      <w:proofErr w:type="spellStart"/>
      <w:r w:rsidR="00CB67D0">
        <w:t>Negeb</w:t>
      </w:r>
      <w:proofErr w:type="spellEnd"/>
      <w:r w:rsidR="00CB67D0">
        <w:t>. (Genesi cap. 12, 1 ss)</w:t>
      </w:r>
    </w:p>
    <w:sectPr w:rsidR="00106918" w:rsidRPr="005A2972" w:rsidSect="00CB67D0">
      <w:pgSz w:w="11906" w:h="16838"/>
      <w:pgMar w:top="42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420733"/>
    <w:rsid w:val="00106918"/>
    <w:rsid w:val="003E45F3"/>
    <w:rsid w:val="00420733"/>
    <w:rsid w:val="005A2972"/>
    <w:rsid w:val="00631662"/>
    <w:rsid w:val="008263B7"/>
    <w:rsid w:val="00CB6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0733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2015-09-28T15:59:00Z</dcterms:created>
  <dcterms:modified xsi:type="dcterms:W3CDTF">2015-09-28T16:47:00Z</dcterms:modified>
</cp:coreProperties>
</file>